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88756" w14:textId="77777777" w:rsidR="00305996" w:rsidRPr="00BD3BEA" w:rsidRDefault="00305996">
      <w:pPr>
        <w:rPr>
          <w:rFonts w:ascii="Arial Black" w:hAnsi="Arial Black"/>
          <w:sz w:val="28"/>
          <w:szCs w:val="28"/>
        </w:rPr>
      </w:pPr>
      <w:r w:rsidRPr="00BD3BEA">
        <w:rPr>
          <w:rFonts w:ascii="Arial Black" w:hAnsi="Arial Black"/>
          <w:sz w:val="28"/>
          <w:szCs w:val="28"/>
        </w:rPr>
        <w:t xml:space="preserve">Christmas </w:t>
      </w:r>
      <w:proofErr w:type="spellStart"/>
      <w:r w:rsidRPr="00BD3BEA">
        <w:rPr>
          <w:rFonts w:ascii="Arial Black" w:hAnsi="Arial Black"/>
          <w:sz w:val="28"/>
          <w:szCs w:val="28"/>
        </w:rPr>
        <w:t>Truce</w:t>
      </w:r>
      <w:proofErr w:type="spellEnd"/>
      <w:r w:rsidRPr="00BD3BEA">
        <w:rPr>
          <w:rFonts w:ascii="Arial Black" w:hAnsi="Arial Black"/>
          <w:sz w:val="28"/>
          <w:szCs w:val="28"/>
        </w:rPr>
        <w:t xml:space="preserve"> 1914</w:t>
      </w:r>
    </w:p>
    <w:p w14:paraId="13AC8D91" w14:textId="77777777" w:rsidR="00DF2094" w:rsidRDefault="00305996">
      <w:r>
        <w:rPr>
          <w:noProof/>
          <w:lang w:eastAsia="de-DE"/>
        </w:rPr>
        <w:drawing>
          <wp:inline distT="0" distB="0" distL="0" distR="0" wp14:anchorId="3D254D65" wp14:editId="5B16F2AF">
            <wp:extent cx="4467225" cy="2786432"/>
            <wp:effectExtent l="19050" t="0" r="9525" b="0"/>
            <wp:docPr id="1" name="Bild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16" cy="27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FA44E" w14:textId="77777777" w:rsidR="00305996" w:rsidRPr="0050549E" w:rsidRDefault="00305996">
      <w:pPr>
        <w:rPr>
          <w:rFonts w:ascii="Arial" w:hAnsi="Arial" w:cs="Arial"/>
          <w:sz w:val="20"/>
          <w:szCs w:val="20"/>
          <w:shd w:val="clear" w:color="auto" w:fill="F8F9FA"/>
          <w:lang w:val="en-US"/>
        </w:rPr>
      </w:pPr>
      <w:r w:rsidRPr="0050549E">
        <w:rPr>
          <w:rFonts w:ascii="Arial" w:hAnsi="Arial" w:cs="Arial"/>
          <w:sz w:val="20"/>
          <w:szCs w:val="20"/>
          <w:shd w:val="clear" w:color="auto" w:fill="F8F9FA"/>
          <w:lang w:val="en-US"/>
        </w:rPr>
        <w:t>British and German troops meeting in No-Mans's Land during the unofficial truce. (Robson Harold B, Imperial War Museums, Public Domain)</w:t>
      </w:r>
    </w:p>
    <w:p w14:paraId="1C0F2820" w14:textId="77777777" w:rsidR="00960E78" w:rsidRPr="0050549E" w:rsidRDefault="00960E78">
      <w:pPr>
        <w:rPr>
          <w:lang w:val="en-US"/>
        </w:rPr>
      </w:pPr>
      <w:r w:rsidRPr="0050549E">
        <w:rPr>
          <w:b/>
          <w:lang w:val="en-US"/>
        </w:rPr>
        <w:t>1. Read the chapters „Background“, „</w:t>
      </w:r>
      <w:proofErr w:type="spellStart"/>
      <w:r w:rsidRPr="0050549E">
        <w:rPr>
          <w:b/>
          <w:lang w:val="en-US"/>
        </w:rPr>
        <w:t>Fraternisation</w:t>
      </w:r>
      <w:proofErr w:type="spellEnd"/>
      <w:r w:rsidRPr="0050549E">
        <w:rPr>
          <w:b/>
          <w:lang w:val="en-US"/>
        </w:rPr>
        <w:t>“ and „Christmas  1914“ on following Wikipedia-entry:</w:t>
      </w:r>
      <w:r w:rsidRPr="0050549E">
        <w:rPr>
          <w:lang w:val="en-US"/>
        </w:rPr>
        <w:t xml:space="preserve"> </w:t>
      </w:r>
      <w:hyperlink r:id="rId7" w:history="1">
        <w:r w:rsidR="00BD3BEA" w:rsidRPr="0050549E">
          <w:rPr>
            <w:rStyle w:val="Hyperlink"/>
            <w:lang w:val="en-US"/>
          </w:rPr>
          <w:t>https://en.wikipedia.org/wiki/Christmas_truce</w:t>
        </w:r>
      </w:hyperlink>
      <w:r w:rsidR="00BD3BEA" w:rsidRPr="0050549E">
        <w:rPr>
          <w:lang w:val="en-US"/>
        </w:rPr>
        <w:t xml:space="preserve"> </w:t>
      </w:r>
    </w:p>
    <w:p w14:paraId="0C830CE0" w14:textId="77777777" w:rsidR="00960E78" w:rsidRPr="0050549E" w:rsidRDefault="00960E78">
      <w:pPr>
        <w:rPr>
          <w:b/>
          <w:lang w:val="en-US"/>
        </w:rPr>
      </w:pPr>
      <w:r w:rsidRPr="0050549E">
        <w:rPr>
          <w:b/>
          <w:lang w:val="en-US"/>
        </w:rPr>
        <w:t>2. Translate following words into German: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1"/>
        <w:gridCol w:w="2252"/>
        <w:gridCol w:w="2277"/>
        <w:gridCol w:w="2252"/>
      </w:tblGrid>
      <w:tr w:rsidR="00BD3BEA" w14:paraId="1E0A43EB" w14:textId="77777777" w:rsidTr="00BD3BEA">
        <w:tc>
          <w:tcPr>
            <w:tcW w:w="2303" w:type="dxa"/>
          </w:tcPr>
          <w:p w14:paraId="1A919829" w14:textId="77777777" w:rsidR="00BD3BEA" w:rsidRDefault="00BD3BEA" w:rsidP="00BD3BEA">
            <w:proofErr w:type="spellStart"/>
            <w:r>
              <w:t>ceasefire</w:t>
            </w:r>
            <w:proofErr w:type="spellEnd"/>
          </w:p>
          <w:p w14:paraId="5E872BDE" w14:textId="77777777" w:rsidR="00BD3BEA" w:rsidRDefault="00BD3BEA"/>
        </w:tc>
        <w:tc>
          <w:tcPr>
            <w:tcW w:w="2303" w:type="dxa"/>
          </w:tcPr>
          <w:p w14:paraId="02AACEBA" w14:textId="77777777" w:rsidR="00BD3BEA" w:rsidRDefault="00BD3BEA"/>
        </w:tc>
        <w:tc>
          <w:tcPr>
            <w:tcW w:w="2303" w:type="dxa"/>
          </w:tcPr>
          <w:p w14:paraId="6DC95856" w14:textId="77777777" w:rsidR="00BD3BEA" w:rsidRDefault="00BD3BEA" w:rsidP="00BD3BEA">
            <w:proofErr w:type="spellStart"/>
            <w:r>
              <w:t>burial</w:t>
            </w:r>
            <w:proofErr w:type="spellEnd"/>
          </w:p>
          <w:p w14:paraId="604EBFDF" w14:textId="77777777" w:rsidR="00BD3BEA" w:rsidRDefault="00BD3BEA"/>
        </w:tc>
        <w:tc>
          <w:tcPr>
            <w:tcW w:w="2303" w:type="dxa"/>
          </w:tcPr>
          <w:p w14:paraId="4823BCAE" w14:textId="77777777" w:rsidR="00BD3BEA" w:rsidRDefault="00BD3BEA"/>
        </w:tc>
      </w:tr>
      <w:tr w:rsidR="00BD3BEA" w14:paraId="17C2D053" w14:textId="77777777" w:rsidTr="00BD3BEA">
        <w:tc>
          <w:tcPr>
            <w:tcW w:w="2303" w:type="dxa"/>
          </w:tcPr>
          <w:p w14:paraId="0ADC46A5" w14:textId="77777777" w:rsidR="00BD3BEA" w:rsidRDefault="00BD3BEA" w:rsidP="00BD3BEA">
            <w:proofErr w:type="spellStart"/>
            <w:r>
              <w:t>troops</w:t>
            </w:r>
            <w:proofErr w:type="spellEnd"/>
          </w:p>
          <w:p w14:paraId="3F8EEB3A" w14:textId="77777777" w:rsidR="00BD3BEA" w:rsidRDefault="00BD3BEA"/>
        </w:tc>
        <w:tc>
          <w:tcPr>
            <w:tcW w:w="2303" w:type="dxa"/>
          </w:tcPr>
          <w:p w14:paraId="68E2EE41" w14:textId="77777777" w:rsidR="00BD3BEA" w:rsidRDefault="00BD3BEA"/>
        </w:tc>
        <w:tc>
          <w:tcPr>
            <w:tcW w:w="2303" w:type="dxa"/>
          </w:tcPr>
          <w:p w14:paraId="64DB19D0" w14:textId="77777777" w:rsidR="00BD3BEA" w:rsidRDefault="00BD3BEA" w:rsidP="00BD3BEA">
            <w:r>
              <w:t xml:space="preserve">lamentable </w:t>
            </w:r>
            <w:proofErr w:type="spellStart"/>
            <w:r>
              <w:t>desire</w:t>
            </w:r>
            <w:proofErr w:type="spellEnd"/>
          </w:p>
          <w:p w14:paraId="447A3779" w14:textId="77777777" w:rsidR="00BD3BEA" w:rsidRDefault="00BD3BEA"/>
        </w:tc>
        <w:tc>
          <w:tcPr>
            <w:tcW w:w="2303" w:type="dxa"/>
          </w:tcPr>
          <w:p w14:paraId="1FAF00EA" w14:textId="77777777" w:rsidR="00BD3BEA" w:rsidRDefault="00BD3BEA"/>
        </w:tc>
      </w:tr>
      <w:tr w:rsidR="00BD3BEA" w14:paraId="5539496D" w14:textId="77777777" w:rsidTr="00BD3BEA">
        <w:tc>
          <w:tcPr>
            <w:tcW w:w="2303" w:type="dxa"/>
          </w:tcPr>
          <w:p w14:paraId="27BEC649" w14:textId="77777777" w:rsidR="00BD3BEA" w:rsidRDefault="00BD3BEA" w:rsidP="00BD3BEA">
            <w:r>
              <w:t>battle</w:t>
            </w:r>
          </w:p>
          <w:p w14:paraId="5CC9B8F5" w14:textId="77777777" w:rsidR="00BD3BEA" w:rsidRDefault="00BD3BEA"/>
        </w:tc>
        <w:tc>
          <w:tcPr>
            <w:tcW w:w="2303" w:type="dxa"/>
          </w:tcPr>
          <w:p w14:paraId="41C9720F" w14:textId="77777777" w:rsidR="00BD3BEA" w:rsidRDefault="00BD3BEA"/>
        </w:tc>
        <w:tc>
          <w:tcPr>
            <w:tcW w:w="2303" w:type="dxa"/>
          </w:tcPr>
          <w:p w14:paraId="6829883B" w14:textId="77777777" w:rsidR="00BD3BEA" w:rsidRDefault="00BD3BEA" w:rsidP="00BD3BEA">
            <w:proofErr w:type="spellStart"/>
            <w:r>
              <w:t>christmas</w:t>
            </w:r>
            <w:proofErr w:type="spellEnd"/>
            <w:r>
              <w:t xml:space="preserve"> </w:t>
            </w:r>
            <w:proofErr w:type="spellStart"/>
            <w:r>
              <w:t>carols</w:t>
            </w:r>
            <w:proofErr w:type="spellEnd"/>
          </w:p>
          <w:p w14:paraId="1C5C3706" w14:textId="77777777" w:rsidR="00BD3BEA" w:rsidRDefault="00BD3BEA"/>
        </w:tc>
        <w:tc>
          <w:tcPr>
            <w:tcW w:w="2303" w:type="dxa"/>
          </w:tcPr>
          <w:p w14:paraId="18B790C3" w14:textId="77777777" w:rsidR="00BD3BEA" w:rsidRDefault="00BD3BEA"/>
        </w:tc>
      </w:tr>
      <w:tr w:rsidR="00BD3BEA" w14:paraId="64090EAF" w14:textId="77777777" w:rsidTr="00BD3BEA">
        <w:tc>
          <w:tcPr>
            <w:tcW w:w="2303" w:type="dxa"/>
          </w:tcPr>
          <w:p w14:paraId="11C2CA78" w14:textId="77777777" w:rsidR="00BD3BEA" w:rsidRDefault="00BD3BEA" w:rsidP="00BD3BEA">
            <w:proofErr w:type="spellStart"/>
            <w:r>
              <w:t>digging</w:t>
            </w:r>
            <w:proofErr w:type="spellEnd"/>
            <w:r>
              <w:t xml:space="preserve"> </w:t>
            </w:r>
            <w:proofErr w:type="spellStart"/>
            <w:r>
              <w:t>trenches</w:t>
            </w:r>
            <w:proofErr w:type="spellEnd"/>
          </w:p>
          <w:p w14:paraId="78DE1856" w14:textId="77777777" w:rsidR="00BD3BEA" w:rsidRDefault="00BD3BEA"/>
        </w:tc>
        <w:tc>
          <w:tcPr>
            <w:tcW w:w="2303" w:type="dxa"/>
          </w:tcPr>
          <w:p w14:paraId="7B5884AA" w14:textId="77777777" w:rsidR="00BD3BEA" w:rsidRDefault="00BD3BEA"/>
        </w:tc>
        <w:tc>
          <w:tcPr>
            <w:tcW w:w="2303" w:type="dxa"/>
          </w:tcPr>
          <w:p w14:paraId="0DE65D7B" w14:textId="77777777" w:rsidR="00BD3BEA" w:rsidRDefault="00BD3BEA" w:rsidP="00BD3BEA">
            <w:r>
              <w:t xml:space="preserve">no man´s </w:t>
            </w:r>
            <w:proofErr w:type="spellStart"/>
            <w:r>
              <w:t>land</w:t>
            </w:r>
            <w:proofErr w:type="spellEnd"/>
          </w:p>
          <w:p w14:paraId="599CE490" w14:textId="77777777" w:rsidR="00BD3BEA" w:rsidRDefault="00BD3BEA"/>
        </w:tc>
        <w:tc>
          <w:tcPr>
            <w:tcW w:w="2303" w:type="dxa"/>
          </w:tcPr>
          <w:p w14:paraId="72F960F2" w14:textId="77777777" w:rsidR="00BD3BEA" w:rsidRDefault="00BD3BEA"/>
        </w:tc>
      </w:tr>
      <w:tr w:rsidR="00BD3BEA" w14:paraId="60B90608" w14:textId="77777777" w:rsidTr="00BD3BEA">
        <w:tc>
          <w:tcPr>
            <w:tcW w:w="2303" w:type="dxa"/>
          </w:tcPr>
          <w:p w14:paraId="4A8549A2" w14:textId="77777777" w:rsidR="00BD3BEA" w:rsidRDefault="00BD3BEA" w:rsidP="00BD3BEA">
            <w:proofErr w:type="spellStart"/>
            <w:r>
              <w:t>peace</w:t>
            </w:r>
            <w:proofErr w:type="spellEnd"/>
            <w:r>
              <w:t xml:space="preserve"> initiatives </w:t>
            </w:r>
          </w:p>
          <w:p w14:paraId="7666A191" w14:textId="77777777" w:rsidR="00BD3BEA" w:rsidRDefault="00BD3BEA"/>
        </w:tc>
        <w:tc>
          <w:tcPr>
            <w:tcW w:w="2303" w:type="dxa"/>
          </w:tcPr>
          <w:p w14:paraId="5A513016" w14:textId="77777777" w:rsidR="00BD3BEA" w:rsidRDefault="00BD3BEA"/>
        </w:tc>
        <w:tc>
          <w:tcPr>
            <w:tcW w:w="2303" w:type="dxa"/>
          </w:tcPr>
          <w:p w14:paraId="77AE91EF" w14:textId="77777777" w:rsidR="00BD3BEA" w:rsidRDefault="00BD3BEA" w:rsidP="00BD3BEA">
            <w:proofErr w:type="spellStart"/>
            <w:r>
              <w:t>joint</w:t>
            </w:r>
            <w:proofErr w:type="spellEnd"/>
            <w:r>
              <w:t xml:space="preserve"> </w:t>
            </w:r>
            <w:proofErr w:type="spellStart"/>
            <w:r>
              <w:t>services</w:t>
            </w:r>
            <w:proofErr w:type="spellEnd"/>
          </w:p>
          <w:p w14:paraId="7F2164C6" w14:textId="77777777" w:rsidR="00BD3BEA" w:rsidRDefault="00BD3BEA"/>
        </w:tc>
        <w:tc>
          <w:tcPr>
            <w:tcW w:w="2303" w:type="dxa"/>
          </w:tcPr>
          <w:p w14:paraId="3F23EFF3" w14:textId="77777777" w:rsidR="00BD3BEA" w:rsidRDefault="00BD3BEA"/>
        </w:tc>
      </w:tr>
      <w:tr w:rsidR="00BD3BEA" w14:paraId="6A511223" w14:textId="77777777" w:rsidTr="00BD3BEA">
        <w:tc>
          <w:tcPr>
            <w:tcW w:w="2303" w:type="dxa"/>
          </w:tcPr>
          <w:p w14:paraId="3529490F" w14:textId="77777777" w:rsidR="00BD3BEA" w:rsidRDefault="00BD3BEA" w:rsidP="00BD3BEA">
            <w:proofErr w:type="spellStart"/>
            <w:r>
              <w:t>fraternisation</w:t>
            </w:r>
            <w:proofErr w:type="spellEnd"/>
          </w:p>
          <w:p w14:paraId="0BE48A5C" w14:textId="77777777" w:rsidR="00BD3BEA" w:rsidRDefault="00BD3BEA"/>
        </w:tc>
        <w:tc>
          <w:tcPr>
            <w:tcW w:w="2303" w:type="dxa"/>
          </w:tcPr>
          <w:p w14:paraId="599CB0F4" w14:textId="77777777" w:rsidR="00BD3BEA" w:rsidRDefault="00BD3BEA"/>
        </w:tc>
        <w:tc>
          <w:tcPr>
            <w:tcW w:w="2303" w:type="dxa"/>
          </w:tcPr>
          <w:p w14:paraId="6B3D700F" w14:textId="77777777" w:rsidR="00BD3BEA" w:rsidRDefault="00BD3BEA" w:rsidP="00BD3BEA">
            <w:r>
              <w:t>Boxing Day</w:t>
            </w:r>
          </w:p>
          <w:p w14:paraId="2F00CD1C" w14:textId="77777777" w:rsidR="00BD3BEA" w:rsidRDefault="00BD3BEA"/>
        </w:tc>
        <w:tc>
          <w:tcPr>
            <w:tcW w:w="2303" w:type="dxa"/>
          </w:tcPr>
          <w:p w14:paraId="4CC9871C" w14:textId="77777777" w:rsidR="00BD3BEA" w:rsidRDefault="00BD3BEA"/>
        </w:tc>
      </w:tr>
    </w:tbl>
    <w:p w14:paraId="4331C82B" w14:textId="77777777" w:rsidR="00A45388" w:rsidRDefault="00A45388">
      <w:r>
        <w:br/>
      </w:r>
    </w:p>
    <w:p w14:paraId="67D8F256" w14:textId="77777777" w:rsidR="00BD3BEA" w:rsidRDefault="00BD3BEA">
      <w:r>
        <w:br w:type="page"/>
      </w:r>
    </w:p>
    <w:p w14:paraId="08D5A97C" w14:textId="437F9DA7" w:rsidR="006662C1" w:rsidRPr="0050549E" w:rsidRDefault="00A45388">
      <w:pPr>
        <w:rPr>
          <w:b/>
          <w:lang w:val="en-US"/>
        </w:rPr>
      </w:pPr>
      <w:r w:rsidRPr="0050549E">
        <w:rPr>
          <w:b/>
          <w:lang w:val="en-US"/>
        </w:rPr>
        <w:lastRenderedPageBreak/>
        <w:t xml:space="preserve">3. Imagine you were a </w:t>
      </w:r>
      <w:r w:rsidR="0050549E">
        <w:rPr>
          <w:b/>
          <w:lang w:val="en-US"/>
        </w:rPr>
        <w:t>British</w:t>
      </w:r>
      <w:r w:rsidRPr="0050549E">
        <w:rPr>
          <w:b/>
          <w:lang w:val="en-US"/>
        </w:rPr>
        <w:t xml:space="preserve"> soldier on these frontlines at Christmas 1914. Write a postcard to your family or a </w:t>
      </w:r>
      <w:r w:rsidR="0050549E">
        <w:rPr>
          <w:b/>
          <w:lang w:val="en-US"/>
        </w:rPr>
        <w:t>diary entry</w:t>
      </w:r>
      <w:r w:rsidRPr="0050549E">
        <w:rPr>
          <w:b/>
          <w:lang w:val="en-US"/>
        </w:rPr>
        <w:t xml:space="preserve"> </w:t>
      </w:r>
      <w:r w:rsidR="005003BE" w:rsidRPr="0050549E">
        <w:rPr>
          <w:b/>
          <w:lang w:val="en-US"/>
        </w:rPr>
        <w:t>about your experiences</w:t>
      </w:r>
      <w:r w:rsidRPr="0050549E">
        <w:rPr>
          <w:b/>
          <w:lang w:val="en-US"/>
        </w:rPr>
        <w:t>.</w:t>
      </w:r>
    </w:p>
    <w:p w14:paraId="07D39E2B" w14:textId="77777777" w:rsidR="005003BE" w:rsidRDefault="005003BE">
      <w:r>
        <w:rPr>
          <w:noProof/>
          <w:lang w:eastAsia="de-DE"/>
        </w:rPr>
        <w:drawing>
          <wp:inline distT="0" distB="0" distL="0" distR="0" wp14:anchorId="1A68F8FF" wp14:editId="482504CF">
            <wp:extent cx="5760720" cy="4226028"/>
            <wp:effectExtent l="19050" t="0" r="0" b="0"/>
            <wp:docPr id="4" name="Bild 4" descr="Rückseitig Von Einem Vintage-Postk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ückseitig Von Einem Vintage-Postkar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779DD" w14:textId="77777777" w:rsidR="005003BE" w:rsidRDefault="005003BE">
      <w:r>
        <w:rPr>
          <w:noProof/>
          <w:lang w:eastAsia="de-DE"/>
        </w:rPr>
        <w:drawing>
          <wp:inline distT="0" distB="0" distL="0" distR="0" wp14:anchorId="4F365F8D" wp14:editId="73FC82B4">
            <wp:extent cx="5915025" cy="4085280"/>
            <wp:effectExtent l="19050" t="0" r="9525" b="0"/>
            <wp:docPr id="7" name="Bild 7" descr="Buch, Offen, Linien, Papier,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ch, Offen, Linien, Papier, Transpar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38" t="18843" r="7603" b="2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BAED81" w14:textId="77777777" w:rsidR="00B47F8A" w:rsidRPr="0050549E" w:rsidRDefault="005003BE">
      <w:pPr>
        <w:rPr>
          <w:b/>
          <w:lang w:val="en-US"/>
        </w:rPr>
      </w:pPr>
      <w:r w:rsidRPr="0050549E">
        <w:rPr>
          <w:b/>
          <w:lang w:val="en-US"/>
        </w:rPr>
        <w:lastRenderedPageBreak/>
        <w:t xml:space="preserve">4. Sainsbury´s is one of the largest supermarket chains in the United Kingdom. 2014 at the 100th anniversary of the Christmas Truce from 1914 Sainsbury´s made a </w:t>
      </w:r>
      <w:r w:rsidR="00B47F8A" w:rsidRPr="0050549E">
        <w:rPr>
          <w:b/>
          <w:lang w:val="en-US"/>
        </w:rPr>
        <w:t xml:space="preserve">Christmas advertisement. This advertisement is not uncontroversial. </w:t>
      </w:r>
    </w:p>
    <w:p w14:paraId="063615A7" w14:textId="7BC350B9" w:rsidR="005003BE" w:rsidRPr="0050549E" w:rsidRDefault="00B47F8A">
      <w:pPr>
        <w:rPr>
          <w:lang w:val="en-US"/>
        </w:rPr>
      </w:pPr>
      <w:r w:rsidRPr="0050549E">
        <w:rPr>
          <w:b/>
          <w:lang w:val="en-US"/>
        </w:rPr>
        <w:t>Watch the ad:</w:t>
      </w:r>
      <w:r w:rsidRPr="0050549E">
        <w:rPr>
          <w:lang w:val="en-US"/>
        </w:rPr>
        <w:t xml:space="preserve"> </w:t>
      </w:r>
      <w:hyperlink r:id="rId10" w:history="1">
        <w:r w:rsidRPr="0050549E">
          <w:rPr>
            <w:rStyle w:val="Hyperlink"/>
            <w:lang w:val="en-US"/>
          </w:rPr>
          <w:t>https://video.link/w/38qRc</w:t>
        </w:r>
      </w:hyperlink>
      <w:r w:rsidRPr="0050549E">
        <w:rPr>
          <w:lang w:val="en-US"/>
        </w:rPr>
        <w:t xml:space="preserve"> </w:t>
      </w:r>
    </w:p>
    <w:p w14:paraId="63E96C73" w14:textId="4D4E1B07" w:rsidR="00B47F8A" w:rsidRPr="0050549E" w:rsidRDefault="00B47F8A">
      <w:pPr>
        <w:rPr>
          <w:b/>
          <w:lang w:val="en-US"/>
        </w:rPr>
      </w:pPr>
      <w:r w:rsidRPr="0050549E">
        <w:rPr>
          <w:b/>
          <w:lang w:val="en-US"/>
        </w:rPr>
        <w:t>Make some no</w:t>
      </w:r>
      <w:r w:rsidR="0050549E">
        <w:rPr>
          <w:b/>
          <w:lang w:val="en-US"/>
        </w:rPr>
        <w:t>tes</w:t>
      </w:r>
      <w:r w:rsidRPr="0050549E">
        <w:rPr>
          <w:b/>
          <w:lang w:val="en-US"/>
        </w:rPr>
        <w:t xml:space="preserve"> for </w:t>
      </w:r>
      <w:r w:rsidR="0050549E">
        <w:rPr>
          <w:b/>
          <w:lang w:val="en-US"/>
        </w:rPr>
        <w:t>the</w:t>
      </w:r>
      <w:r w:rsidRPr="0050549E">
        <w:rPr>
          <w:b/>
          <w:lang w:val="en-US"/>
        </w:rPr>
        <w:t xml:space="preserve"> following discussion about these questions:</w:t>
      </w:r>
    </w:p>
    <w:p w14:paraId="0CF26E3E" w14:textId="77777777" w:rsidR="00B47F8A" w:rsidRPr="0050549E" w:rsidRDefault="00B47F8A">
      <w:pPr>
        <w:rPr>
          <w:lang w:val="en-US"/>
        </w:rPr>
      </w:pPr>
      <w:r w:rsidRPr="0050549E">
        <w:rPr>
          <w:lang w:val="en-US"/>
        </w:rPr>
        <w:t>Is war pictured here glossed over?</w:t>
      </w:r>
    </w:p>
    <w:p w14:paraId="4B7BFAAB" w14:textId="712C13D1" w:rsidR="00B47F8A" w:rsidRPr="0050549E" w:rsidRDefault="00B47F8A">
      <w:pPr>
        <w:rPr>
          <w:lang w:val="en-US"/>
        </w:rPr>
      </w:pPr>
      <w:r w:rsidRPr="0050549E">
        <w:rPr>
          <w:lang w:val="en-US"/>
        </w:rPr>
        <w:t xml:space="preserve">Is it unethical to make an </w:t>
      </w:r>
      <w:r w:rsidR="0050549E">
        <w:rPr>
          <w:lang w:val="en-US"/>
        </w:rPr>
        <w:t>advertisement</w:t>
      </w:r>
      <w:r w:rsidR="00D6240E" w:rsidRPr="0050549E">
        <w:rPr>
          <w:lang w:val="en-US"/>
        </w:rPr>
        <w:t xml:space="preserve"> with </w:t>
      </w:r>
      <w:r w:rsidR="00675BC0">
        <w:rPr>
          <w:lang w:val="en-US"/>
        </w:rPr>
        <w:t>war content</w:t>
      </w:r>
      <w:r w:rsidR="00D6240E" w:rsidRPr="0050549E">
        <w:rPr>
          <w:lang w:val="en-US"/>
        </w:rPr>
        <w:t>?</w:t>
      </w:r>
    </w:p>
    <w:p w14:paraId="6E4C4A29" w14:textId="1CA01ABF" w:rsidR="00D6240E" w:rsidRPr="0050549E" w:rsidRDefault="00D6240E">
      <w:pPr>
        <w:rPr>
          <w:lang w:val="en-US"/>
        </w:rPr>
      </w:pPr>
      <w:r w:rsidRPr="0050549E">
        <w:rPr>
          <w:lang w:val="en-US"/>
        </w:rPr>
        <w:t xml:space="preserve">Does the slogan </w:t>
      </w:r>
      <w:r w:rsidR="00675BC0">
        <w:rPr>
          <w:lang w:val="en-US"/>
        </w:rPr>
        <w:t>“</w:t>
      </w:r>
      <w:r w:rsidRPr="0050549E">
        <w:rPr>
          <w:lang w:val="en-US"/>
        </w:rPr>
        <w:t xml:space="preserve">Christmas is for </w:t>
      </w:r>
      <w:r w:rsidR="00675BC0" w:rsidRPr="0050549E">
        <w:rPr>
          <w:lang w:val="en-US"/>
        </w:rPr>
        <w:t>sharing!</w:t>
      </w:r>
      <w:r w:rsidR="00675BC0">
        <w:rPr>
          <w:lang w:val="en-US"/>
        </w:rPr>
        <w:t>” suggest</w:t>
      </w:r>
      <w:r w:rsidRPr="0050549E">
        <w:rPr>
          <w:lang w:val="en-US"/>
        </w:rPr>
        <w:t xml:space="preserve"> that </w:t>
      </w:r>
      <w:r w:rsidR="00675BC0">
        <w:rPr>
          <w:lang w:val="en-US"/>
        </w:rPr>
        <w:t>“</w:t>
      </w:r>
      <w:r w:rsidRPr="0050549E">
        <w:rPr>
          <w:lang w:val="en-US"/>
        </w:rPr>
        <w:t>Sharing is buying!“?</w:t>
      </w:r>
    </w:p>
    <w:p w14:paraId="7FC5F124" w14:textId="77777777" w:rsidR="00D6240E" w:rsidRPr="0050549E" w:rsidRDefault="00D6240E">
      <w:pPr>
        <w:rPr>
          <w:lang w:val="en-US"/>
        </w:rPr>
      </w:pPr>
    </w:p>
    <w:p w14:paraId="67C0E1CB" w14:textId="77777777" w:rsidR="00D6240E" w:rsidRPr="0050549E" w:rsidRDefault="00D6240E">
      <w:pPr>
        <w:rPr>
          <w:lang w:val="en-US"/>
        </w:rPr>
      </w:pPr>
    </w:p>
    <w:p w14:paraId="6DA3225A" w14:textId="77777777" w:rsidR="00D6240E" w:rsidRPr="0050549E" w:rsidRDefault="00D6240E">
      <w:pPr>
        <w:rPr>
          <w:lang w:val="en-US"/>
        </w:rPr>
      </w:pPr>
    </w:p>
    <w:p w14:paraId="2669CF55" w14:textId="77777777" w:rsidR="00D6240E" w:rsidRPr="0050549E" w:rsidRDefault="00D6240E">
      <w:pPr>
        <w:rPr>
          <w:lang w:val="en-US"/>
        </w:rPr>
      </w:pPr>
    </w:p>
    <w:p w14:paraId="4443B470" w14:textId="77777777" w:rsidR="00D6240E" w:rsidRPr="0050549E" w:rsidRDefault="00D6240E">
      <w:pPr>
        <w:rPr>
          <w:lang w:val="en-US"/>
        </w:rPr>
      </w:pPr>
    </w:p>
    <w:p w14:paraId="746E0E3E" w14:textId="77777777" w:rsidR="00D6240E" w:rsidRPr="0050549E" w:rsidRDefault="00D6240E">
      <w:pPr>
        <w:rPr>
          <w:b/>
          <w:lang w:val="en-US"/>
        </w:rPr>
      </w:pPr>
      <w:r w:rsidRPr="0050549E">
        <w:rPr>
          <w:b/>
          <w:lang w:val="en-US"/>
        </w:rPr>
        <w:t>5. Discuss your outcomes with your classmates.</w:t>
      </w:r>
    </w:p>
    <w:sectPr w:rsidR="00D6240E" w:rsidRPr="0050549E" w:rsidSect="00DF2094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8F6D4" w14:textId="77777777" w:rsidR="00E77054" w:rsidRDefault="00E77054" w:rsidP="00D6240E">
      <w:pPr>
        <w:spacing w:after="0" w:line="240" w:lineRule="auto"/>
      </w:pPr>
      <w:r>
        <w:separator/>
      </w:r>
    </w:p>
  </w:endnote>
  <w:endnote w:type="continuationSeparator" w:id="0">
    <w:p w14:paraId="302803AA" w14:textId="77777777" w:rsidR="00E77054" w:rsidRDefault="00E77054" w:rsidP="00D62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80DFB" w14:textId="77777777" w:rsidR="00D6240E" w:rsidRPr="0050549E" w:rsidRDefault="00D6240E">
    <w:pPr>
      <w:pStyle w:val="Footer"/>
      <w:rPr>
        <w:lang w:val="en-US"/>
      </w:rPr>
    </w:pPr>
    <w:r w:rsidRPr="0050549E">
      <w:rPr>
        <w:lang w:val="en-US"/>
      </w:rPr>
      <w:t>Students Version</w:t>
    </w:r>
    <w:r w:rsidRPr="0050549E">
      <w:rPr>
        <w:lang w:val="en-US"/>
      </w:rPr>
      <w:tab/>
    </w:r>
    <w:r w:rsidRPr="0050549E">
      <w:rPr>
        <w:lang w:val="en-US"/>
      </w:rPr>
      <w:tab/>
      <w:t>CC BY NC SA 4.0 by Andreas Pichlbauer</w:t>
    </w:r>
  </w:p>
  <w:p w14:paraId="43DD44B4" w14:textId="77777777" w:rsidR="00D6240E" w:rsidRPr="0050549E" w:rsidRDefault="00D6240E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74C19" w14:textId="77777777" w:rsidR="00E77054" w:rsidRDefault="00E77054" w:rsidP="00D6240E">
      <w:pPr>
        <w:spacing w:after="0" w:line="240" w:lineRule="auto"/>
      </w:pPr>
      <w:r>
        <w:separator/>
      </w:r>
    </w:p>
  </w:footnote>
  <w:footnote w:type="continuationSeparator" w:id="0">
    <w:p w14:paraId="08805BF2" w14:textId="77777777" w:rsidR="00E77054" w:rsidRDefault="00E77054" w:rsidP="00D624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96"/>
    <w:rsid w:val="00033D11"/>
    <w:rsid w:val="0019633B"/>
    <w:rsid w:val="00305996"/>
    <w:rsid w:val="004B6D26"/>
    <w:rsid w:val="005003BE"/>
    <w:rsid w:val="0050549E"/>
    <w:rsid w:val="006662C1"/>
    <w:rsid w:val="00675BC0"/>
    <w:rsid w:val="006C7B14"/>
    <w:rsid w:val="006E784B"/>
    <w:rsid w:val="007156AA"/>
    <w:rsid w:val="008C574C"/>
    <w:rsid w:val="00960E78"/>
    <w:rsid w:val="00A33EE5"/>
    <w:rsid w:val="00A45388"/>
    <w:rsid w:val="00A71CBF"/>
    <w:rsid w:val="00B47F8A"/>
    <w:rsid w:val="00BD3BEA"/>
    <w:rsid w:val="00D6240E"/>
    <w:rsid w:val="00D7222E"/>
    <w:rsid w:val="00DF2094"/>
    <w:rsid w:val="00E77054"/>
    <w:rsid w:val="00EC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631F70"/>
  <w15:docId w15:val="{1A1CC29A-3B89-444F-AD44-26DA3DC3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9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0E7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D6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240E"/>
  </w:style>
  <w:style w:type="paragraph" w:styleId="Footer">
    <w:name w:val="footer"/>
    <w:basedOn w:val="Normal"/>
    <w:link w:val="FooterChar"/>
    <w:uiPriority w:val="99"/>
    <w:unhideWhenUsed/>
    <w:rsid w:val="00D62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0E"/>
  </w:style>
  <w:style w:type="table" w:styleId="TableGrid">
    <w:name w:val="Table Grid"/>
    <w:basedOn w:val="TableNormal"/>
    <w:uiPriority w:val="59"/>
    <w:rsid w:val="00BD3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en.wikipedia.org/wiki/Christmas_truc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video.link/w/38qRc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1173</Characters>
  <Application>Microsoft Office Word</Application>
  <DocSecurity>0</DocSecurity>
  <Lines>73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</dc:creator>
  <cp:lastModifiedBy>Limi Marie Bauer</cp:lastModifiedBy>
  <cp:revision>2</cp:revision>
  <dcterms:created xsi:type="dcterms:W3CDTF">2023-12-04T10:25:00Z</dcterms:created>
  <dcterms:modified xsi:type="dcterms:W3CDTF">2023-12-04T10:25:00Z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5ff366b700bc020f29a222c2877d87a1b54973d1bfdd87bb36f92647c286bc5e</vt:lpwstr>
  </property>
</Properties>
</file>